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0" w:type="dxa"/>
        <w:tblLook w:val="04A0" w:firstRow="1" w:lastRow="0" w:firstColumn="1" w:lastColumn="0" w:noHBand="0" w:noVBand="1"/>
      </w:tblPr>
      <w:tblGrid>
        <w:gridCol w:w="9560"/>
      </w:tblGrid>
      <w:tr w:rsidR="00A0682C" w:rsidRPr="00A0682C" w14:paraId="31626AB8" w14:textId="77777777" w:rsidTr="00A0682C">
        <w:trPr>
          <w:trHeight w:val="1785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6CFA" w14:textId="77777777" w:rsidR="00A0682C" w:rsidRPr="00A0682C" w:rsidRDefault="00A0682C" w:rsidP="00A0682C">
            <w:pPr>
              <w:spacing w:after="0" w:line="240" w:lineRule="auto"/>
              <w:jc w:val="center"/>
              <w:rPr>
                <w:rFonts w:ascii="Impact" w:eastAsia="Times New Roman" w:hAnsi="Impact" w:cs="Arial"/>
                <w:kern w:val="0"/>
                <w:sz w:val="144"/>
                <w:szCs w:val="144"/>
                <w14:ligatures w14:val="none"/>
              </w:rPr>
            </w:pPr>
            <w:r w:rsidRPr="00A0682C">
              <w:rPr>
                <w:rFonts w:ascii="Impact" w:eastAsia="Times New Roman" w:hAnsi="Impact" w:cs="Arial"/>
                <w:kern w:val="0"/>
                <w:sz w:val="144"/>
                <w:szCs w:val="144"/>
                <w14:ligatures w14:val="none"/>
              </w:rPr>
              <w:t>INSTRUCTIONS</w:t>
            </w:r>
          </w:p>
        </w:tc>
      </w:tr>
      <w:tr w:rsidR="00A0682C" w:rsidRPr="00A0682C" w14:paraId="7A8B6217" w14:textId="77777777" w:rsidTr="00A0682C">
        <w:trPr>
          <w:trHeight w:val="600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DBA7" w14:textId="5BD0C4B7" w:rsidR="00A0682C" w:rsidRPr="00A0682C" w:rsidRDefault="00A0682C" w:rsidP="00A06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14:ligatures w14:val="none"/>
              </w:rPr>
            </w:pPr>
            <w:r w:rsidRPr="00A0682C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14:ligatures w14:val="none"/>
              </w:rPr>
              <w:t>BIG WHEEL SHOP DOLLY</w:t>
            </w:r>
          </w:p>
        </w:tc>
      </w:tr>
      <w:tr w:rsidR="00A0682C" w:rsidRPr="00A0682C" w14:paraId="1F640998" w14:textId="77777777" w:rsidTr="00A0682C">
        <w:trPr>
          <w:trHeight w:val="525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170C" w14:textId="77777777" w:rsidR="00A0682C" w:rsidRPr="00A0682C" w:rsidRDefault="00A0682C" w:rsidP="00A06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</w:pPr>
            <w:r w:rsidRPr="00A0682C">
              <w:rPr>
                <w:rFonts w:ascii="Arial" w:eastAsia="Times New Roman" w:hAnsi="Arial" w:cs="Arial"/>
                <w:b/>
                <w:bCs/>
                <w:kern w:val="0"/>
                <w:sz w:val="40"/>
                <w:szCs w:val="40"/>
                <w14:ligatures w14:val="none"/>
              </w:rPr>
              <w:t>ASSEMBLY INSTRUCTIONS</w:t>
            </w:r>
          </w:p>
        </w:tc>
      </w:tr>
    </w:tbl>
    <w:p w14:paraId="5BAB7D62" w14:textId="5CD61CA8" w:rsidR="00A6452F" w:rsidRDefault="00A0682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62EAD" wp14:editId="6EE055DE">
                <wp:simplePos x="0" y="0"/>
                <wp:positionH relativeFrom="margin">
                  <wp:align>right</wp:align>
                </wp:positionH>
                <wp:positionV relativeFrom="paragraph">
                  <wp:posOffset>3886200</wp:posOffset>
                </wp:positionV>
                <wp:extent cx="2276475" cy="1247775"/>
                <wp:effectExtent l="0" t="0" r="28575" b="28575"/>
                <wp:wrapNone/>
                <wp:docPr id="2557487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317E1" w14:textId="77777777" w:rsidR="00A0682C" w:rsidRPr="00A0682C" w:rsidRDefault="00A0682C" w:rsidP="00A0682C">
                            <w:r w:rsidRPr="00A0682C">
                              <w:rPr>
                                <w:b/>
                                <w:bCs/>
                              </w:rPr>
                              <w:t xml:space="preserve">Install the washers first, then slide the wheels onto the </w:t>
                            </w:r>
                            <w:proofErr w:type="gramStart"/>
                            <w:r w:rsidRPr="00A0682C">
                              <w:rPr>
                                <w:b/>
                                <w:bCs/>
                              </w:rPr>
                              <w:t>axle</w:t>
                            </w:r>
                            <w:proofErr w:type="gramEnd"/>
                          </w:p>
                          <w:p w14:paraId="1278127E" w14:textId="77777777" w:rsidR="00A0682C" w:rsidRPr="00A0682C" w:rsidRDefault="00A0682C" w:rsidP="00A0682C">
                            <w:r w:rsidRPr="00A0682C">
                              <w:rPr>
                                <w:b/>
                                <w:bCs/>
                              </w:rPr>
                              <w:t xml:space="preserve">and secure with the </w:t>
                            </w:r>
                            <w:proofErr w:type="spellStart"/>
                            <w:r w:rsidRPr="00A0682C">
                              <w:rPr>
                                <w:b/>
                                <w:bCs/>
                              </w:rPr>
                              <w:t>nyloc</w:t>
                            </w:r>
                            <w:proofErr w:type="spellEnd"/>
                            <w:r w:rsidRPr="00A0682C">
                              <w:rPr>
                                <w:b/>
                                <w:bCs/>
                              </w:rPr>
                              <w:t xml:space="preserve"> nut.  Do not over tighten, or the wheels will not be free rolling.</w:t>
                            </w:r>
                          </w:p>
                          <w:p w14:paraId="6875E6AC" w14:textId="77777777" w:rsidR="00A0682C" w:rsidRDefault="00A068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62E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8.05pt;margin-top:306pt;width:179.25pt;height:9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" fillcolor="white [3201]" strokeweight=".5pt">
                <v:textbox>
                  <w:txbxContent>
                    <w:p w14:paraId="77C317E1" w14:textId="77777777" w:rsidR="00A0682C" w:rsidRPr="00A0682C" w:rsidRDefault="00A0682C" w:rsidP="00A0682C">
                      <w:r w:rsidRPr="00A0682C">
                        <w:rPr>
                          <w:b/>
                          <w:bCs/>
                        </w:rPr>
                        <w:t xml:space="preserve">Install the washers first, then slide the wheels onto the </w:t>
                      </w:r>
                      <w:proofErr w:type="gramStart"/>
                      <w:r w:rsidRPr="00A0682C">
                        <w:rPr>
                          <w:b/>
                          <w:bCs/>
                        </w:rPr>
                        <w:t>axle</w:t>
                      </w:r>
                      <w:proofErr w:type="gramEnd"/>
                    </w:p>
                    <w:p w14:paraId="1278127E" w14:textId="77777777" w:rsidR="00A0682C" w:rsidRPr="00A0682C" w:rsidRDefault="00A0682C" w:rsidP="00A0682C">
                      <w:r w:rsidRPr="00A0682C">
                        <w:rPr>
                          <w:b/>
                          <w:bCs/>
                        </w:rPr>
                        <w:t xml:space="preserve">and secure with the </w:t>
                      </w:r>
                      <w:proofErr w:type="spellStart"/>
                      <w:r w:rsidRPr="00A0682C">
                        <w:rPr>
                          <w:b/>
                          <w:bCs/>
                        </w:rPr>
                        <w:t>nyloc</w:t>
                      </w:r>
                      <w:proofErr w:type="spellEnd"/>
                      <w:r w:rsidRPr="00A0682C">
                        <w:rPr>
                          <w:b/>
                          <w:bCs/>
                        </w:rPr>
                        <w:t xml:space="preserve"> nut.  Do not over tighten, or the wheels will not be free rolling.</w:t>
                      </w:r>
                    </w:p>
                    <w:p w14:paraId="6875E6AC" w14:textId="77777777" w:rsidR="00A0682C" w:rsidRDefault="00A0682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EAF19" wp14:editId="01B66578">
                <wp:simplePos x="0" y="0"/>
                <wp:positionH relativeFrom="margin">
                  <wp:align>right</wp:align>
                </wp:positionH>
                <wp:positionV relativeFrom="paragraph">
                  <wp:posOffset>2905124</wp:posOffset>
                </wp:positionV>
                <wp:extent cx="2200275" cy="561975"/>
                <wp:effectExtent l="0" t="0" r="28575" b="28575"/>
                <wp:wrapNone/>
                <wp:docPr id="21406940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B1E06" w14:textId="77777777" w:rsidR="00A0682C" w:rsidRPr="00A0682C" w:rsidRDefault="00A0682C" w:rsidP="00A0682C">
                            <w:r w:rsidRPr="00A0682C">
                              <w:rPr>
                                <w:b/>
                                <w:bCs/>
                              </w:rPr>
                              <w:t>Install the dolly legs.  Secure them with the 5/16 nuts and bolts.</w:t>
                            </w:r>
                          </w:p>
                          <w:p w14:paraId="0DC1A6EC" w14:textId="77777777" w:rsidR="00A0682C" w:rsidRDefault="00A068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AF19" id="Text Box 3" o:spid="_x0000_s1027" type="#_x0000_t202" style="position:absolute;margin-left:122.05pt;margin-top:228.75pt;width:173.25pt;height:44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3PhOQ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" fillcolor="white [3201]" strokeweight=".5pt">
                <v:textbox>
                  <w:txbxContent>
                    <w:p w14:paraId="017B1E06" w14:textId="77777777" w:rsidR="00A0682C" w:rsidRPr="00A0682C" w:rsidRDefault="00A0682C" w:rsidP="00A0682C">
                      <w:r w:rsidRPr="00A0682C">
                        <w:rPr>
                          <w:b/>
                          <w:bCs/>
                        </w:rPr>
                        <w:t>Install the dolly legs.  Secure them with the 5/16 nuts and bolts.</w:t>
                      </w:r>
                    </w:p>
                    <w:p w14:paraId="0DC1A6EC" w14:textId="77777777" w:rsidR="00A0682C" w:rsidRDefault="00A0682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B8DF4" wp14:editId="5F03D0CF">
                <wp:simplePos x="0" y="0"/>
                <wp:positionH relativeFrom="margin">
                  <wp:align>right</wp:align>
                </wp:positionH>
                <wp:positionV relativeFrom="paragraph">
                  <wp:posOffset>1733550</wp:posOffset>
                </wp:positionV>
                <wp:extent cx="2305050" cy="800100"/>
                <wp:effectExtent l="0" t="0" r="19050" b="19050"/>
                <wp:wrapNone/>
                <wp:docPr id="15843396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8149F" w14:textId="77777777" w:rsidR="00A0682C" w:rsidRPr="00A0682C" w:rsidRDefault="00A0682C" w:rsidP="00A0682C">
                            <w:r w:rsidRPr="00A0682C">
                              <w:rPr>
                                <w:b/>
                                <w:bCs/>
                              </w:rPr>
                              <w:t>Install the handle.  Secure it with the self-tapping screws, placed in the pre-drilled holes in the handle.</w:t>
                            </w:r>
                          </w:p>
                          <w:p w14:paraId="3143B9BD" w14:textId="77777777" w:rsidR="00A0682C" w:rsidRDefault="00A068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B8DF4" id="Text Box 2" o:spid="_x0000_s1028" type="#_x0000_t202" style="position:absolute;margin-left:130.3pt;margin-top:136.5pt;width:181.5pt;height:6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" fillcolor="white [3201]" strokeweight=".5pt">
                <v:textbox>
                  <w:txbxContent>
                    <w:p w14:paraId="52B8149F" w14:textId="77777777" w:rsidR="00A0682C" w:rsidRPr="00A0682C" w:rsidRDefault="00A0682C" w:rsidP="00A0682C">
                      <w:r w:rsidRPr="00A0682C">
                        <w:rPr>
                          <w:b/>
                          <w:bCs/>
                        </w:rPr>
                        <w:t>Install the handle.  Secure it with the self-tapping screws, placed in the pre-drilled holes in the handle.</w:t>
                      </w:r>
                    </w:p>
                    <w:p w14:paraId="3143B9BD" w14:textId="77777777" w:rsidR="00A0682C" w:rsidRDefault="00A0682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B38A8" wp14:editId="364FCF9A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2286000" cy="1171575"/>
                <wp:effectExtent l="0" t="0" r="19050" b="28575"/>
                <wp:wrapNone/>
                <wp:docPr id="11729683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EB052" w14:textId="77777777" w:rsidR="00A0682C" w:rsidRPr="00A0682C" w:rsidRDefault="00A0682C" w:rsidP="00A0682C">
                            <w:r w:rsidRPr="00A0682C">
                              <w:rPr>
                                <w:b/>
                                <w:bCs/>
                              </w:rPr>
                              <w:t xml:space="preserve">Install the support strap by </w:t>
                            </w:r>
                            <w:proofErr w:type="gramStart"/>
                            <w:r w:rsidRPr="00A0682C">
                              <w:rPr>
                                <w:b/>
                                <w:bCs/>
                              </w:rPr>
                              <w:t>wrapping  the</w:t>
                            </w:r>
                            <w:proofErr w:type="gramEnd"/>
                            <w:r w:rsidRPr="00A0682C">
                              <w:rPr>
                                <w:b/>
                                <w:bCs/>
                              </w:rPr>
                              <w:t xml:space="preserve"> twisted sewn end of the strap over the handle, and slip the buckle through the loop.  Make sure that when the strap hangs down, the hook is facing forward.</w:t>
                            </w:r>
                          </w:p>
                          <w:p w14:paraId="11B28B47" w14:textId="77777777" w:rsidR="00A0682C" w:rsidRDefault="00A068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B38A8" id="Text Box 1" o:spid="_x0000_s1029" type="#_x0000_t202" style="position:absolute;margin-left:128.8pt;margin-top:10.5pt;width:180pt;height:9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" fillcolor="white [3201]" strokeweight=".5pt">
                <v:textbox>
                  <w:txbxContent>
                    <w:p w14:paraId="030EB052" w14:textId="77777777" w:rsidR="00A0682C" w:rsidRPr="00A0682C" w:rsidRDefault="00A0682C" w:rsidP="00A0682C">
                      <w:r w:rsidRPr="00A0682C">
                        <w:rPr>
                          <w:b/>
                          <w:bCs/>
                        </w:rPr>
                        <w:t xml:space="preserve">Install the support strap by </w:t>
                      </w:r>
                      <w:proofErr w:type="gramStart"/>
                      <w:r w:rsidRPr="00A0682C">
                        <w:rPr>
                          <w:b/>
                          <w:bCs/>
                        </w:rPr>
                        <w:t>wrapping  the</w:t>
                      </w:r>
                      <w:proofErr w:type="gramEnd"/>
                      <w:r w:rsidRPr="00A0682C">
                        <w:rPr>
                          <w:b/>
                          <w:bCs/>
                        </w:rPr>
                        <w:t xml:space="preserve"> twisted sewn end of the strap over the handle, and slip the buckle through the loop.  Make sure that when the strap hangs down, the hook is facing forward.</w:t>
                      </w:r>
                    </w:p>
                    <w:p w14:paraId="11B28B47" w14:textId="77777777" w:rsidR="00A0682C" w:rsidRDefault="00A0682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DEEAA3" wp14:editId="6D051005">
            <wp:extent cx="3419475" cy="5534025"/>
            <wp:effectExtent l="0" t="0" r="9525" b="9525"/>
            <wp:docPr id="1056" name="Picture 12" descr="SM-12456-big">
              <a:extLst xmlns:a="http://schemas.openxmlformats.org/drawingml/2006/main">
                <a:ext uri="{FF2B5EF4-FFF2-40B4-BE49-F238E27FC236}">
                  <a16:creationId xmlns:a16="http://schemas.microsoft.com/office/drawing/2014/main" id="{5E3EA16B-B23B-55E4-4AB3-75605F8CF0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Picture 12" descr="SM-12456-big">
                      <a:extLst>
                        <a:ext uri="{FF2B5EF4-FFF2-40B4-BE49-F238E27FC236}">
                          <a16:creationId xmlns:a16="http://schemas.microsoft.com/office/drawing/2014/main" id="{5E3EA16B-B23B-55E4-4AB3-75605F8CF00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3065" w:type="dxa"/>
        <w:tblLook w:val="04A0" w:firstRow="1" w:lastRow="0" w:firstColumn="1" w:lastColumn="0" w:noHBand="0" w:noVBand="1"/>
      </w:tblPr>
      <w:tblGrid>
        <w:gridCol w:w="3065"/>
      </w:tblGrid>
      <w:tr w:rsidR="00A0682C" w:rsidRPr="00A0682C" w14:paraId="57D3CC38" w14:textId="77777777" w:rsidTr="00A0682C">
        <w:trPr>
          <w:trHeight w:val="255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FE83" w14:textId="77777777" w:rsidR="00A0682C" w:rsidRPr="00A0682C" w:rsidRDefault="00A0682C" w:rsidP="00A068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0682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** FOR INDOOR USE ONLY.</w:t>
            </w:r>
          </w:p>
        </w:tc>
      </w:tr>
      <w:tr w:rsidR="00A0682C" w:rsidRPr="00A0682C" w14:paraId="1F933280" w14:textId="77777777" w:rsidTr="00A0682C">
        <w:trPr>
          <w:trHeight w:val="255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5802" w14:textId="77777777" w:rsidR="00A0682C" w:rsidRPr="00A0682C" w:rsidRDefault="00A0682C" w:rsidP="00A068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0682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** CAPACITY: 440LBS (220/KGS)</w:t>
            </w:r>
          </w:p>
        </w:tc>
      </w:tr>
    </w:tbl>
    <w:p w14:paraId="1EE32491" w14:textId="77777777" w:rsidR="00A0682C" w:rsidRDefault="00A0682C"/>
    <w:sectPr w:rsidR="00A06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2C"/>
    <w:rsid w:val="00197A85"/>
    <w:rsid w:val="00A0682C"/>
    <w:rsid w:val="00A6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E165"/>
  <w15:chartTrackingRefBased/>
  <w15:docId w15:val="{D83A35C3-89E6-4813-BEBD-F5B43D86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Wonch</dc:creator>
  <cp:keywords/>
  <dc:description/>
  <cp:lastModifiedBy>Eric Wonch</cp:lastModifiedBy>
  <cp:revision>1</cp:revision>
  <dcterms:created xsi:type="dcterms:W3CDTF">2024-01-19T20:17:00Z</dcterms:created>
  <dcterms:modified xsi:type="dcterms:W3CDTF">2024-01-19T20:20:00Z</dcterms:modified>
</cp:coreProperties>
</file>